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175" w:rsidRPr="002E57CE" w:rsidRDefault="0002241E" w:rsidP="009F4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Паразитарные болезни</w:t>
      </w:r>
      <w:r w:rsidR="002E57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175" w:rsidRPr="002E57CE">
        <w:rPr>
          <w:rFonts w:ascii="Times New Roman" w:hAnsi="Times New Roman" w:cs="Times New Roman"/>
          <w:b/>
          <w:sz w:val="24"/>
          <w:szCs w:val="24"/>
        </w:rPr>
        <w:t>собак и кошек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E57CE" w:rsidRPr="002E57CE" w:rsidRDefault="002E57CE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>Лекция 1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Трематодозы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плотоядных</w:t>
      </w:r>
      <w:proofErr w:type="gramEnd"/>
      <w:r w:rsidRPr="002E57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57CE" w:rsidRPr="002E57CE" w:rsidRDefault="002E57CE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 xml:space="preserve">План: </w:t>
      </w:r>
      <w:r w:rsidRPr="002E57CE">
        <w:rPr>
          <w:rFonts w:ascii="Times New Roman" w:hAnsi="Times New Roman" w:cs="Times New Roman"/>
          <w:sz w:val="24"/>
          <w:szCs w:val="24"/>
        </w:rPr>
        <w:t xml:space="preserve">Ознакомить </w:t>
      </w:r>
      <w:r>
        <w:rPr>
          <w:rFonts w:ascii="Times New Roman" w:hAnsi="Times New Roman" w:cs="Times New Roman"/>
          <w:sz w:val="24"/>
          <w:szCs w:val="24"/>
        </w:rPr>
        <w:t>студентов с основными трематодозами плотоядных</w:t>
      </w:r>
    </w:p>
    <w:p w:rsidR="00272175" w:rsidRPr="002E57CE" w:rsidRDefault="002E57CE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272175" w:rsidRPr="002E57CE">
        <w:rPr>
          <w:rFonts w:ascii="Times New Roman" w:hAnsi="Times New Roman" w:cs="Times New Roman"/>
          <w:sz w:val="24"/>
          <w:szCs w:val="24"/>
        </w:rPr>
        <w:t xml:space="preserve">Описторхоз </w:t>
      </w:r>
      <w:proofErr w:type="gramStart"/>
      <w:r w:rsidR="00272175" w:rsidRPr="002E57CE">
        <w:rPr>
          <w:rFonts w:ascii="Times New Roman" w:hAnsi="Times New Roman" w:cs="Times New Roman"/>
          <w:sz w:val="24"/>
          <w:szCs w:val="24"/>
        </w:rPr>
        <w:t>плотоядных</w:t>
      </w:r>
      <w:proofErr w:type="gramEnd"/>
      <w:r w:rsidR="00272175" w:rsidRPr="002E5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175" w:rsidRPr="002E57CE" w:rsidRDefault="002E57CE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272175" w:rsidRPr="002E57CE">
        <w:rPr>
          <w:rFonts w:ascii="Times New Roman" w:hAnsi="Times New Roman" w:cs="Times New Roman"/>
          <w:sz w:val="24"/>
          <w:szCs w:val="24"/>
        </w:rPr>
        <w:t>Аляриоз</w:t>
      </w:r>
      <w:proofErr w:type="spellEnd"/>
      <w:r w:rsidR="00272175" w:rsidRPr="002E57CE">
        <w:rPr>
          <w:rFonts w:ascii="Times New Roman" w:hAnsi="Times New Roman" w:cs="Times New Roman"/>
          <w:sz w:val="24"/>
          <w:szCs w:val="24"/>
        </w:rPr>
        <w:t xml:space="preserve"> плотоядных </w:t>
      </w:r>
    </w:p>
    <w:p w:rsidR="00272175" w:rsidRPr="002E57CE" w:rsidRDefault="002E57CE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="00272175" w:rsidRPr="002E57CE">
        <w:rPr>
          <w:rFonts w:ascii="Times New Roman" w:hAnsi="Times New Roman" w:cs="Times New Roman"/>
          <w:sz w:val="24"/>
          <w:szCs w:val="24"/>
        </w:rPr>
        <w:t>Меторхоз</w:t>
      </w:r>
      <w:proofErr w:type="spellEnd"/>
      <w:r w:rsidR="00272175"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2175" w:rsidRPr="002E57CE">
        <w:rPr>
          <w:rFonts w:ascii="Times New Roman" w:hAnsi="Times New Roman" w:cs="Times New Roman"/>
          <w:sz w:val="24"/>
          <w:szCs w:val="24"/>
        </w:rPr>
        <w:t>псевдамфистомоз</w:t>
      </w:r>
      <w:proofErr w:type="spellEnd"/>
      <w:r w:rsidR="00272175"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2175" w:rsidRPr="002E57CE">
        <w:rPr>
          <w:rFonts w:ascii="Times New Roman" w:hAnsi="Times New Roman" w:cs="Times New Roman"/>
          <w:sz w:val="24"/>
          <w:szCs w:val="24"/>
        </w:rPr>
        <w:t>эхинохазмоз</w:t>
      </w:r>
      <w:proofErr w:type="spellEnd"/>
      <w:r w:rsidR="00272175"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2175" w:rsidRPr="002E57CE">
        <w:rPr>
          <w:rFonts w:ascii="Times New Roman" w:hAnsi="Times New Roman" w:cs="Times New Roman"/>
          <w:sz w:val="24"/>
          <w:szCs w:val="24"/>
        </w:rPr>
        <w:t>метагонимоз</w:t>
      </w:r>
      <w:proofErr w:type="spellEnd"/>
      <w:r w:rsidR="00272175" w:rsidRPr="002E57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2175" w:rsidRPr="002E57CE">
        <w:rPr>
          <w:rFonts w:ascii="Times New Roman" w:hAnsi="Times New Roman" w:cs="Times New Roman"/>
          <w:sz w:val="24"/>
          <w:szCs w:val="24"/>
        </w:rPr>
        <w:t>парагонимоз</w:t>
      </w:r>
      <w:proofErr w:type="spellEnd"/>
      <w:r w:rsidR="00272175" w:rsidRPr="002E57CE">
        <w:rPr>
          <w:rFonts w:ascii="Times New Roman" w:hAnsi="Times New Roman" w:cs="Times New Roman"/>
          <w:sz w:val="24"/>
          <w:szCs w:val="24"/>
        </w:rPr>
        <w:t xml:space="preserve"> плотоядных животных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Из зарегистрированных у собак и кошек более 180 видов гельминтов, около 40 видов могут заражать человека и более 30 видов - сельскохозяйственных животных. У кошек и собак чаще всего встречаются сосальщики, ленточные и круглые черви, вызывающие трематодозы (класс сосальщиков), цестодозы (класс ленточных червей) 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нематодозы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(класс круглых червей). </w:t>
      </w:r>
    </w:p>
    <w:p w:rsidR="00272175" w:rsidRPr="002E57CE" w:rsidRDefault="002E57CE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</w:t>
      </w:r>
      <w:r w:rsidR="00272175" w:rsidRPr="002E57CE">
        <w:rPr>
          <w:rFonts w:ascii="Times New Roman" w:hAnsi="Times New Roman" w:cs="Times New Roman"/>
          <w:sz w:val="24"/>
          <w:szCs w:val="24"/>
        </w:rPr>
        <w:t xml:space="preserve"> рассмотр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272175" w:rsidRPr="002E57CE">
        <w:rPr>
          <w:rFonts w:ascii="Times New Roman" w:hAnsi="Times New Roman" w:cs="Times New Roman"/>
          <w:sz w:val="24"/>
          <w:szCs w:val="24"/>
        </w:rPr>
        <w:t xml:space="preserve"> лишь самые распространенные виды гельминтов у плотоядных животных.</w:t>
      </w:r>
    </w:p>
    <w:p w:rsidR="00272175" w:rsidRPr="002E57CE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272175" w:rsidRPr="002E57CE">
        <w:rPr>
          <w:rFonts w:ascii="Times New Roman" w:hAnsi="Times New Roman" w:cs="Times New Roman"/>
          <w:b/>
          <w:sz w:val="24"/>
          <w:szCs w:val="24"/>
        </w:rPr>
        <w:t xml:space="preserve">Описторхоз </w:t>
      </w:r>
      <w:proofErr w:type="gramStart"/>
      <w:r w:rsidR="00272175" w:rsidRPr="002E57CE">
        <w:rPr>
          <w:rFonts w:ascii="Times New Roman" w:hAnsi="Times New Roman" w:cs="Times New Roman"/>
          <w:b/>
          <w:sz w:val="24"/>
          <w:szCs w:val="24"/>
        </w:rPr>
        <w:t>плотоядных</w:t>
      </w:r>
      <w:proofErr w:type="gramEnd"/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Распространен в бассейнах рек Москвы, Волги, Днепра, Оби, в Прибалтике, Поволжье. Источником распространения служат кошки, собаки и человек. Возбудителем является печеночный сосальщик или двуустка кошачья, длинной 8-13 мм.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57CE">
        <w:rPr>
          <w:rFonts w:ascii="Times New Roman" w:hAnsi="Times New Roman" w:cs="Times New Roman"/>
          <w:sz w:val="24"/>
          <w:szCs w:val="24"/>
        </w:rPr>
        <w:t xml:space="preserve">Дефинитивные хозяева (окончательные, где развивается гельминт до половозрелой стадии) для возбудителя описторхоза - собака, кошка, лисица, лев, песец, соболь, свинья, человек. </w:t>
      </w:r>
      <w:proofErr w:type="gramEnd"/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Первыми промежуточными хозяевами для обоих видов являются пресноводные моллюски нескольких видов рода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Bithynia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в теле которых формируются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церкарий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. Затем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церкарий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покидают тело моллюсков и внедряются в мышечную ткань рыб семейства карповых (карп, линь, вобла, красноперка, сазан, лещ, жерех, плотва и др.) - дополнительных хозяев, где формируются инвазионные личинки -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метацеркарий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. Срок развития от яйца до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метацеркария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составляет около 2,5 месяцев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Плотоядные животные и человек заражаются описторхозом при употреблении в пищу сырой,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слабомороженной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плохо проваренной (прожаренной) или вяленой зараженной рыбы.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Попав в организм собаки или человека (хозяина), личинки (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метацеркарий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) проникают в печень и поджелудочную железу, где превращаются в зрелых паразитов сосальщиков. Через месяц они откладывают яйца, которые попадают в кишечник.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На организм животных оказывают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аллерго</w:t>
      </w:r>
      <w:r w:rsidR="002E57CE">
        <w:rPr>
          <w:rFonts w:ascii="Times New Roman" w:hAnsi="Times New Roman" w:cs="Times New Roman"/>
          <w:sz w:val="24"/>
          <w:szCs w:val="24"/>
        </w:rPr>
        <w:t>-</w:t>
      </w:r>
      <w:r w:rsidRPr="002E57CE">
        <w:rPr>
          <w:rFonts w:ascii="Times New Roman" w:hAnsi="Times New Roman" w:cs="Times New Roman"/>
          <w:sz w:val="24"/>
          <w:szCs w:val="24"/>
        </w:rPr>
        <w:t>токсическое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действие. У больных животных отмечается вялость, угнетенное состояние, понижение аппетита, апатия, общее истощение, расстройство деятельности пищеварительного тракта, выражающееся в чередовании запоров и диарее. Гельминты механически воздействуют на стенки желчных и панкреатических протоков, в виду этого печень увеличена, отмечается желтуха, и как следствие желтушность склер, слизистых оболочек и кожного покрова. Температура тела не изменяется и находится в пределах нормы. Шерстный покров теряет блеск, тускнеет.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Профилактика описторхоза включает в себя целый ряд санитарно-гигиенических мероприятий, включающих в себя лечение больных животных и охрану окружающей среды. Опасно скармливать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плотоядным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сырую, мороженную, малосоленую или плохо обработанную пресноводную рыбу. Мелкую рыбу необходимо замораживать при температуре - 8-15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в течение 5 суток. Хороший эффект достигается при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проваривании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зараженной рыбы в течение 30 мин с момента закипания.</w:t>
      </w:r>
    </w:p>
    <w:p w:rsidR="00272175" w:rsidRP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spellStart"/>
      <w:r w:rsidR="00272175" w:rsidRPr="00E7032C">
        <w:rPr>
          <w:rFonts w:ascii="Times New Roman" w:hAnsi="Times New Roman" w:cs="Times New Roman"/>
          <w:b/>
          <w:sz w:val="24"/>
          <w:szCs w:val="24"/>
        </w:rPr>
        <w:t>Аляриоз</w:t>
      </w:r>
      <w:proofErr w:type="spellEnd"/>
      <w:r w:rsidR="00272175" w:rsidRPr="00E703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b/>
          <w:sz w:val="24"/>
          <w:szCs w:val="24"/>
        </w:rPr>
        <w:t>плотоядных</w:t>
      </w:r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  <w:r w:rsidR="00272175" w:rsidRPr="002E57CE">
        <w:rPr>
          <w:rFonts w:ascii="Times New Roman" w:hAnsi="Times New Roman" w:cs="Times New Roman"/>
          <w:sz w:val="24"/>
          <w:szCs w:val="24"/>
        </w:rPr>
        <w:t xml:space="preserve">имеет повсеместное </w:t>
      </w:r>
      <w:proofErr w:type="gramStart"/>
      <w:r w:rsidR="00272175" w:rsidRPr="002E57CE">
        <w:rPr>
          <w:rFonts w:ascii="Times New Roman" w:hAnsi="Times New Roman" w:cs="Times New Roman"/>
          <w:sz w:val="24"/>
          <w:szCs w:val="24"/>
        </w:rPr>
        <w:t>распространение</w:t>
      </w:r>
      <w:proofErr w:type="gramEnd"/>
      <w:r w:rsidR="00272175" w:rsidRPr="002E57CE">
        <w:rPr>
          <w:rFonts w:ascii="Times New Roman" w:hAnsi="Times New Roman" w:cs="Times New Roman"/>
          <w:sz w:val="24"/>
          <w:szCs w:val="24"/>
        </w:rPr>
        <w:t xml:space="preserve"> как в нашей стране, так и в странах ближнего зарубежья.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Возбудителем служит гельминт семейства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Alariidae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>, поражающий плотоядных животных - собак, кошек, норок, куниц, соболей, хорьков и др. Гельминт длиной около 3-4</w:t>
      </w:r>
      <w:r w:rsidR="00E7032C">
        <w:rPr>
          <w:rFonts w:ascii="Times New Roman" w:hAnsi="Times New Roman" w:cs="Times New Roman"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 xml:space="preserve">мм. Передняя часть тела плоская, задняя - цилиндрическая.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 xml:space="preserve">Дефинитивным (конечным) </w:t>
      </w:r>
      <w:r w:rsidRPr="002E57CE">
        <w:rPr>
          <w:rFonts w:ascii="Times New Roman" w:hAnsi="Times New Roman" w:cs="Times New Roman"/>
          <w:sz w:val="24"/>
          <w:szCs w:val="24"/>
        </w:rPr>
        <w:lastRenderedPageBreak/>
        <w:t>хозяином служат собаки, песцы, волки, лисицы; промежуточными – пресноводные моллюски и дополнительными – лягушки и головастики.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Резервуарными хозяевами могут служить грызуны.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57CE">
        <w:rPr>
          <w:rFonts w:ascii="Times New Roman" w:hAnsi="Times New Roman" w:cs="Times New Roman"/>
          <w:sz w:val="24"/>
          <w:szCs w:val="24"/>
        </w:rPr>
        <w:t xml:space="preserve">Половозрелые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алярии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локализуются в переднем отделе кишечника плотоядных, а личинки (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метацеркарии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) – в мышцах и внутренних органах лягушек, головастиков и грызунов. </w:t>
      </w:r>
      <w:proofErr w:type="gramEnd"/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Собаки, кошки и другие плотоядные заражаются при поедании лягушек, головастиков, а также мяса резервуарных хозяев. В кишечнике собак и кошек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алярии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достигают половой зрелости за 30-45 суток. Наибольшую опасность заразиться этим гельминтом имеют охотничьи и бродячие собаки. Огромную роль в распространении трематод играет высокая устойчивость яиц к условиям окружающей среды.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Взрослые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алярии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прикрепляются к слизистой оболочке тонкого кишечника, что обуславливает атрофию и дистрофию кишечника. Нарушается секреторно-моторная (пищеварительная) функция кишечника. Наблюдают поносы, энтериты, плохую переваримость кормов, плохое усвоение витаминов, что вызывает гиповитаминозы. </w:t>
      </w:r>
    </w:p>
    <w:p w:rsidR="00272175" w:rsidRPr="002E57CE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proofErr w:type="spellStart"/>
      <w:r w:rsidR="00272175" w:rsidRPr="002E57CE">
        <w:rPr>
          <w:rFonts w:ascii="Times New Roman" w:hAnsi="Times New Roman" w:cs="Times New Roman"/>
          <w:b/>
          <w:sz w:val="24"/>
          <w:szCs w:val="24"/>
        </w:rPr>
        <w:t>Меторхоз</w:t>
      </w:r>
      <w:proofErr w:type="spellEnd"/>
      <w:r w:rsidR="00272175" w:rsidRPr="002E57C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272175" w:rsidRPr="002E57CE">
        <w:rPr>
          <w:rFonts w:ascii="Times New Roman" w:hAnsi="Times New Roman" w:cs="Times New Roman"/>
          <w:b/>
          <w:sz w:val="24"/>
          <w:szCs w:val="24"/>
        </w:rPr>
        <w:t>псевдамфистомоз</w:t>
      </w:r>
      <w:proofErr w:type="spellEnd"/>
      <w:r w:rsidR="00272175" w:rsidRPr="002E57C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272175" w:rsidRPr="002E57CE">
        <w:rPr>
          <w:rFonts w:ascii="Times New Roman" w:hAnsi="Times New Roman" w:cs="Times New Roman"/>
          <w:b/>
          <w:sz w:val="24"/>
          <w:szCs w:val="24"/>
        </w:rPr>
        <w:t>эхинохазмоз</w:t>
      </w:r>
      <w:proofErr w:type="spellEnd"/>
      <w:r w:rsidR="00272175" w:rsidRPr="002E57C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272175" w:rsidRPr="002E57CE">
        <w:rPr>
          <w:rFonts w:ascii="Times New Roman" w:hAnsi="Times New Roman" w:cs="Times New Roman"/>
          <w:b/>
          <w:sz w:val="24"/>
          <w:szCs w:val="24"/>
        </w:rPr>
        <w:t>метагонимоз</w:t>
      </w:r>
      <w:proofErr w:type="spellEnd"/>
      <w:r w:rsidR="00272175" w:rsidRPr="002E57C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272175" w:rsidRPr="002E57CE">
        <w:rPr>
          <w:rFonts w:ascii="Times New Roman" w:hAnsi="Times New Roman" w:cs="Times New Roman"/>
          <w:b/>
          <w:sz w:val="24"/>
          <w:szCs w:val="24"/>
        </w:rPr>
        <w:t>парагонимоз</w:t>
      </w:r>
      <w:proofErr w:type="spellEnd"/>
      <w:r w:rsidR="00272175" w:rsidRPr="002E57CE">
        <w:rPr>
          <w:rFonts w:ascii="Times New Roman" w:hAnsi="Times New Roman" w:cs="Times New Roman"/>
          <w:b/>
          <w:sz w:val="24"/>
          <w:szCs w:val="24"/>
        </w:rPr>
        <w:t xml:space="preserve"> плотоядных животных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Возбудители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меторхоза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псевдамфистомоза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широко распространены в центральных районах России, Астраханской области и некоторых других районах и областях страны.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Возбудители относятся к семействам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Opisthorchidae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Echinostomatidae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Heterophyidae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Prosthogonimidae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. Поражают собак и других плотоядных. Возбудители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меторхоза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псевдамфистомоза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паразитируют в желчных протоках печени;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эхиохазмоза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метагонимоза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– в тонком отделе кишечника;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парагонимоза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– в бронхах, на плевре, на диафрагме, в поджелудочной железе, в кишечнике, в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лимфоузлах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>, предстательной железе и печени, в головном мозге, сердце и других органах. Возбудители имеют длину тела около 2-4 мм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лишь возбудители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парагонимоза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имеют длину тела в 7-14 мм.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Биология развития у них схожа с предыдущими гельминтами. Промежуточными хозяевами для них служат пресноводные моллюски; дополнительными хозяевами – рыбы семейства карповых (лещ, вобла, язь, красноперка, линь, уклейка и другие).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 xml:space="preserve">Конечные или дефинитивные хозяева – это собаки, кошки, пушные звери, уссурийский енот, выдра, норка, хорек, росомаха, человек. </w:t>
      </w:r>
      <w:proofErr w:type="gramEnd"/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Дефинитивные хозяева заражаются гельминтами при поедании сырой зараженной рыбы. Гельминты достигают половой зрелости за 35 суток, а в организме плотоядных могут жить несколько лет.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Патологический процесс развивается в местах локализации трематод - печени, поджелудочной железе, тонком кишечнике, легких и других органах животных. Под влиянием продуктов жизнедеятельности гельминтов в организме развиваются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аллерготоксические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явления, морфофункциональные изменения в органах и тканях, нарушаются секреторно-моторная и всасывательная функция пищеварительного канала, создается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дисбактериоз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>. Животные худеют, отстают в росте и развитии, нарушаются репродуктивные способности.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Для профилактики заболеваний следует обратить внимание на своевременную диагностику и лечение больных животных. Нельзя скармливать сырую рыбу, раков и крабов собакам, кошкам и другим плотоядным. </w:t>
      </w:r>
    </w:p>
    <w:p w:rsid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7032C" w:rsidRPr="002E57CE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 xml:space="preserve">Лекция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2E57CE">
        <w:rPr>
          <w:rFonts w:ascii="Times New Roman" w:hAnsi="Times New Roman" w:cs="Times New Roman"/>
          <w:b/>
          <w:sz w:val="24"/>
          <w:szCs w:val="24"/>
        </w:rPr>
        <w:t>Цестодозы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плотоядных</w:t>
      </w:r>
      <w:proofErr w:type="gramEnd"/>
      <w:r w:rsidRPr="002E57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7032C" w:rsidRPr="002E57CE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 xml:space="preserve">План: </w:t>
      </w:r>
      <w:r w:rsidRPr="002E57CE">
        <w:rPr>
          <w:rFonts w:ascii="Times New Roman" w:hAnsi="Times New Roman" w:cs="Times New Roman"/>
          <w:sz w:val="24"/>
          <w:szCs w:val="24"/>
        </w:rPr>
        <w:t xml:space="preserve">Ознакомить </w:t>
      </w:r>
      <w:r>
        <w:rPr>
          <w:rFonts w:ascii="Times New Roman" w:hAnsi="Times New Roman" w:cs="Times New Roman"/>
          <w:sz w:val="24"/>
          <w:szCs w:val="24"/>
        </w:rPr>
        <w:t>студентов с основными цестодозами плотоядных</w:t>
      </w:r>
    </w:p>
    <w:p w:rsidR="00E7032C" w:rsidRPr="002E57CE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E7032C">
        <w:rPr>
          <w:rFonts w:ascii="Times New Roman" w:hAnsi="Times New Roman" w:cs="Times New Roman"/>
          <w:sz w:val="24"/>
          <w:szCs w:val="24"/>
        </w:rPr>
        <w:t xml:space="preserve">Дифиллоботриоз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плотоядных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32C" w:rsidRP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2E57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032C">
        <w:rPr>
          <w:rFonts w:ascii="Times New Roman" w:hAnsi="Times New Roman" w:cs="Times New Roman"/>
          <w:sz w:val="24"/>
          <w:szCs w:val="24"/>
        </w:rPr>
        <w:t>Дипилидиоз</w:t>
      </w:r>
      <w:proofErr w:type="spellEnd"/>
      <w:r w:rsidRPr="00E7032C">
        <w:rPr>
          <w:rFonts w:ascii="Times New Roman" w:hAnsi="Times New Roman" w:cs="Times New Roman"/>
          <w:sz w:val="24"/>
          <w:szCs w:val="24"/>
        </w:rPr>
        <w:t xml:space="preserve"> плотоядных</w:t>
      </w:r>
    </w:p>
    <w:p w:rsidR="002E57CE" w:rsidRP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32C">
        <w:rPr>
          <w:rFonts w:ascii="Times New Roman" w:hAnsi="Times New Roman" w:cs="Times New Roman"/>
          <w:sz w:val="24"/>
          <w:szCs w:val="24"/>
        </w:rPr>
        <w:t>3 Эхинококкоз собак</w:t>
      </w:r>
    </w:p>
    <w:p w:rsidR="002E57CE" w:rsidRP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32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7032C">
        <w:rPr>
          <w:rFonts w:ascii="Times New Roman" w:hAnsi="Times New Roman" w:cs="Times New Roman"/>
          <w:sz w:val="24"/>
          <w:szCs w:val="24"/>
        </w:rPr>
        <w:t>Альвеококкоз</w:t>
      </w:r>
      <w:proofErr w:type="spellEnd"/>
      <w:r w:rsidRPr="00E7032C">
        <w:rPr>
          <w:rFonts w:ascii="Times New Roman" w:hAnsi="Times New Roman" w:cs="Times New Roman"/>
          <w:sz w:val="24"/>
          <w:szCs w:val="24"/>
        </w:rPr>
        <w:t xml:space="preserve"> плотоядных животных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Возбудители цестодозов собак и других плотоядных животных, относятся к отрядам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Cyclophyllidea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– цепни,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Pseudophyllidea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– лентецы. У собак может встречаться более 30 </w:t>
      </w:r>
      <w:r w:rsidRPr="002E57CE">
        <w:rPr>
          <w:rFonts w:ascii="Times New Roman" w:hAnsi="Times New Roman" w:cs="Times New Roman"/>
          <w:sz w:val="24"/>
          <w:szCs w:val="24"/>
        </w:rPr>
        <w:lastRenderedPageBreak/>
        <w:t xml:space="preserve">видов ленточных червей. Цестоды представляют большую опасность для организма животного, так как не только вырабатывают яд, но и, прикрепляясь с помощью хитиновых крючков к стенке кишечника, повреждают его слизистую оболочку. На таких местах прикрепления чаще всего возникают язвенные поражения. Вывести их из организма бывает порой очень сложно.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К общим симптомам цестодоз</w:t>
      </w:r>
      <w:r w:rsidR="00E7032C">
        <w:rPr>
          <w:rFonts w:ascii="Times New Roman" w:hAnsi="Times New Roman" w:cs="Times New Roman"/>
          <w:sz w:val="24"/>
          <w:szCs w:val="24"/>
        </w:rPr>
        <w:t>ов</w:t>
      </w:r>
      <w:r w:rsidRPr="002E57CE">
        <w:rPr>
          <w:rFonts w:ascii="Times New Roman" w:hAnsi="Times New Roman" w:cs="Times New Roman"/>
          <w:sz w:val="24"/>
          <w:szCs w:val="24"/>
        </w:rPr>
        <w:t xml:space="preserve"> относят желудочно-кишечные расстройства,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коликообразные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приступы. Наблюдают поносы, запоры, сменяющие друг друга. Аппетит может быть извращенным, пониженным или повышенным, при этом животное истощенное. </w:t>
      </w:r>
    </w:p>
    <w:p w:rsidR="00272175" w:rsidRPr="00E7032C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>1. Дифиллоботриоз плотоядных животных</w:t>
      </w:r>
      <w:r w:rsidR="00E703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57CE">
        <w:rPr>
          <w:rFonts w:ascii="Times New Roman" w:hAnsi="Times New Roman" w:cs="Times New Roman"/>
          <w:sz w:val="24"/>
          <w:szCs w:val="24"/>
        </w:rPr>
        <w:t xml:space="preserve">Возбудителем является широкий лентец, длиной достигающий 10 м. гельминт локализуется в кишечнике, его тонком отделе; личинки широкого лентеца паразитируют в рыбах пресноводных видов, где они могут локализоваться во всех органах и тканях дополнительных хозяев. Дефинитивными хозяевами служат собаки, лисицы, кошки, куницы, песцы, человек. Промежуточными хозяевами служат рачки-циклопы.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Дифиллоботриоз широко распространен в странах Европы, в России чаще встречается на севере, по крупным водным артериям и водоемам.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Заражение происходит при поедании дефинитивными хозяевами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инвазированной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рыбы. Продолжительность жизни в теле собаки может достигать одного года, а у человека – около 30 лет.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Широкий лентец – крупный гельминт, поэтому паразитируя в организме хозяина оказывает значительное механическое воздействие на слизистую тонкого кишечника,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в следствие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чего может развиться непроходимость кишечника. Развивается воспаление кишечника,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дисбактериоз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нарушается секреция пищеварительных соков. Нередко возникает аллергическая реакция организма. Из-за нарушения пищеварения развивается гиповитаминоз, который является причиной извращенного аппетита животных. Наблюдаются поносы, запоры, рвота, боли в кишечнике. </w:t>
      </w:r>
    </w:p>
    <w:p w:rsidR="00272175" w:rsidRPr="00E7032C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2E57CE">
        <w:rPr>
          <w:rFonts w:ascii="Times New Roman" w:hAnsi="Times New Roman" w:cs="Times New Roman"/>
          <w:b/>
          <w:sz w:val="24"/>
          <w:szCs w:val="24"/>
        </w:rPr>
        <w:t>Дипилидиоз</w:t>
      </w:r>
      <w:proofErr w:type="spellEnd"/>
      <w:r w:rsidRPr="002E57CE">
        <w:rPr>
          <w:rFonts w:ascii="Times New Roman" w:hAnsi="Times New Roman" w:cs="Times New Roman"/>
          <w:b/>
          <w:sz w:val="24"/>
          <w:szCs w:val="24"/>
        </w:rPr>
        <w:t xml:space="preserve"> плотоядных</w:t>
      </w:r>
      <w:r w:rsidR="00E703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57CE">
        <w:rPr>
          <w:rFonts w:ascii="Times New Roman" w:hAnsi="Times New Roman" w:cs="Times New Roman"/>
          <w:sz w:val="24"/>
          <w:szCs w:val="24"/>
        </w:rPr>
        <w:t xml:space="preserve">Возбудителем является огуречный цепень, длиной около 60см. Дефинитивными хозяевами являются собаки, кошки, лисицы, песцы, и другие виды плотоядных животных, может паразитировать у человека. Промежуточными хозяевами служат собачьи, кошачьи, человеческие блохи, собачьи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власоеды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Дипилидиоз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распространен повсеместно. Этому способствует наличие большого количества бездомных собак и кошек, антисанитарное содержание животных и пр. Заражение происходит круглый год.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Огуречный цепень паразитирует в кишечнике, вызывает механическое раздражение его слизистых оболочек, что ведет к нарушению секреторной и моторной функции, нарушается проходимость пищеварительных масс, наблюдается рвота, запоры. У животных развивается токсикоз и истощение.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Профилактикой служит улучшение качеств жизни собак и кошек, плановая обработка от блох, улучшение санитарно-гигиенических условий содержания животных. </w:t>
      </w:r>
    </w:p>
    <w:p w:rsidR="00272175" w:rsidRPr="00E7032C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>3. Эхинококкоз собак</w:t>
      </w:r>
      <w:r w:rsidR="00E703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57CE">
        <w:rPr>
          <w:rFonts w:ascii="Times New Roman" w:hAnsi="Times New Roman" w:cs="Times New Roman"/>
          <w:sz w:val="24"/>
          <w:szCs w:val="24"/>
        </w:rPr>
        <w:t xml:space="preserve">Возбудителем является мелкий ленточный червь, длиной около 3-5мм. Дефинитивными хозяевами для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эхинококкуса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служат собаки, волки, шакалы, лисицы, могут быть кошки. Промежуточными хозяевами служат крупный рогатый скот, овцы, верблюды, свиньи, лошади. Ленточные стадии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эхинококкуса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паразитируют в кишечнике плотоядных животных, а личинка – в паренхиматозных и других органах промежуточных хозяев.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Эхинококкоз имеет повсеместное распространение в мире – в России, Европе, особенно высоко заражение (60-80%) у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приотарных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собак. Чаще регистрируется у охотничьих собак, значимую роль в распространении инвазии играют бродячие собаки.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Паразитируя в слизистой оболочке кишечника плотоядных животных,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эхинококкус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вызывает механическое раздражение, нарушение секреторной и моторной функции </w:t>
      </w:r>
      <w:r w:rsidRPr="002E57CE">
        <w:rPr>
          <w:rFonts w:ascii="Times New Roman" w:hAnsi="Times New Roman" w:cs="Times New Roman"/>
          <w:sz w:val="24"/>
          <w:szCs w:val="24"/>
        </w:rPr>
        <w:lastRenderedPageBreak/>
        <w:t xml:space="preserve">кишечника. Развиваются поносы, запоры, рвота. Животные быстро теряют в весе. Извращается аппетит. В области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ануса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может наблюдаться зуд.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При поражении печени она увеличивается в несколько раз, у собаки отмечается желтуха, истощение, общее состояние угнетенное, наблюдаются нервные (мозговые) нарушения.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Люди заражаются при сборе ягод, грибов, во время снятия шкур с песцов, при употреблении воды из снега и льда.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При обнаружении каких-либо симптомом, следует немедленно обратиться к ветеринарному врачу, так как на шерсти больного животного находится много яиц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эхинококкуса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которые представляют угрозу для человека. </w:t>
      </w:r>
    </w:p>
    <w:p w:rsidR="00272175" w:rsidRPr="00E7032C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2E57CE">
        <w:rPr>
          <w:rFonts w:ascii="Times New Roman" w:hAnsi="Times New Roman" w:cs="Times New Roman"/>
          <w:b/>
          <w:sz w:val="24"/>
          <w:szCs w:val="24"/>
        </w:rPr>
        <w:t>Альвеококкоз</w:t>
      </w:r>
      <w:proofErr w:type="spellEnd"/>
      <w:r w:rsidRPr="002E57CE">
        <w:rPr>
          <w:rFonts w:ascii="Times New Roman" w:hAnsi="Times New Roman" w:cs="Times New Roman"/>
          <w:b/>
          <w:sz w:val="24"/>
          <w:szCs w:val="24"/>
        </w:rPr>
        <w:t xml:space="preserve"> плотоядных животных</w:t>
      </w:r>
      <w:r w:rsidR="00E703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57CE">
        <w:rPr>
          <w:rFonts w:ascii="Times New Roman" w:hAnsi="Times New Roman" w:cs="Times New Roman"/>
          <w:sz w:val="24"/>
          <w:szCs w:val="24"/>
        </w:rPr>
        <w:t xml:space="preserve">Возбудитель –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альвеококк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паразитирует в личиночной стадии в печени собак и других плотоядных. Длиной 3-4 мм.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Дефинитивные хозяева такие же, как и у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эхинококкуса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промежуточными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служат ондатра, мышь, белка, заяц, бобер, нутрия.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Имеет повсеместно распространение. Разносчиками являются песцы, лисицы, собаки, домашние кошки.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Человек может заразиться при общении с больной собакой, при сборе лесных ягод и грибов, при употреблении зараженной воды.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Клинические признаки схожи с эхинококкозом, тяжесть процесса зависит от интенсивности инвазии. </w:t>
      </w:r>
    </w:p>
    <w:p w:rsid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32C" w:rsidRPr="002E57CE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 xml:space="preserve">Лекция </w:t>
      </w: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proofErr w:type="spellStart"/>
      <w:r w:rsidRPr="002E57CE">
        <w:rPr>
          <w:rFonts w:ascii="Times New Roman" w:hAnsi="Times New Roman" w:cs="Times New Roman"/>
          <w:b/>
          <w:sz w:val="24"/>
          <w:szCs w:val="24"/>
        </w:rPr>
        <w:t>Нематодозы</w:t>
      </w:r>
      <w:proofErr w:type="spellEnd"/>
      <w:r w:rsidRPr="002E57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E57CE">
        <w:rPr>
          <w:rFonts w:ascii="Times New Roman" w:hAnsi="Times New Roman" w:cs="Times New Roman"/>
          <w:b/>
          <w:sz w:val="24"/>
          <w:szCs w:val="24"/>
        </w:rPr>
        <w:t>плотоядных</w:t>
      </w:r>
      <w:proofErr w:type="gramEnd"/>
    </w:p>
    <w:p w:rsidR="00E7032C" w:rsidRPr="002E57CE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 xml:space="preserve">План: </w:t>
      </w:r>
      <w:r w:rsidRPr="002E57CE">
        <w:rPr>
          <w:rFonts w:ascii="Times New Roman" w:hAnsi="Times New Roman" w:cs="Times New Roman"/>
          <w:sz w:val="24"/>
          <w:szCs w:val="24"/>
        </w:rPr>
        <w:t xml:space="preserve">Ознакомить </w:t>
      </w:r>
      <w:r>
        <w:rPr>
          <w:rFonts w:ascii="Times New Roman" w:hAnsi="Times New Roman" w:cs="Times New Roman"/>
          <w:sz w:val="24"/>
          <w:szCs w:val="24"/>
        </w:rPr>
        <w:t xml:space="preserve">студентов с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нематодозами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плотоядных</w:t>
      </w:r>
    </w:p>
    <w:p w:rsidR="00E7032C" w:rsidRPr="002E57CE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7032C">
        <w:rPr>
          <w:rFonts w:ascii="Times New Roman" w:hAnsi="Times New Roman" w:cs="Times New Roman"/>
          <w:sz w:val="24"/>
          <w:szCs w:val="24"/>
        </w:rPr>
        <w:t>Токсокароз</w:t>
      </w:r>
      <w:proofErr w:type="spellEnd"/>
      <w:r w:rsidRPr="00E7032C">
        <w:rPr>
          <w:rFonts w:ascii="Times New Roman" w:hAnsi="Times New Roman" w:cs="Times New Roman"/>
          <w:sz w:val="24"/>
          <w:szCs w:val="24"/>
        </w:rPr>
        <w:t xml:space="preserve"> плотоядных животных</w:t>
      </w:r>
    </w:p>
    <w:p w:rsidR="00E7032C" w:rsidRP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E7032C">
        <w:rPr>
          <w:rFonts w:ascii="Times New Roman" w:hAnsi="Times New Roman" w:cs="Times New Roman"/>
          <w:sz w:val="24"/>
          <w:szCs w:val="24"/>
        </w:rPr>
        <w:t>Токсаскаридоз</w:t>
      </w:r>
      <w:proofErr w:type="spellEnd"/>
      <w:r w:rsidRPr="00E7032C">
        <w:rPr>
          <w:rFonts w:ascii="Times New Roman" w:hAnsi="Times New Roman" w:cs="Times New Roman"/>
          <w:sz w:val="24"/>
          <w:szCs w:val="24"/>
        </w:rPr>
        <w:t xml:space="preserve"> плотоядных</w:t>
      </w:r>
    </w:p>
    <w:p w:rsidR="00E7032C" w:rsidRP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32C">
        <w:rPr>
          <w:rFonts w:ascii="Times New Roman" w:hAnsi="Times New Roman" w:cs="Times New Roman"/>
          <w:sz w:val="24"/>
          <w:szCs w:val="24"/>
        </w:rPr>
        <w:t>3 Трихинеллез</w:t>
      </w:r>
    </w:p>
    <w:p w:rsidR="00E7032C" w:rsidRP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32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7032C">
        <w:rPr>
          <w:rFonts w:ascii="Times New Roman" w:hAnsi="Times New Roman" w:cs="Times New Roman"/>
          <w:sz w:val="24"/>
          <w:szCs w:val="24"/>
        </w:rPr>
        <w:t>Альвеококкоз</w:t>
      </w:r>
      <w:proofErr w:type="spellEnd"/>
      <w:r w:rsidRPr="00E7032C">
        <w:rPr>
          <w:rFonts w:ascii="Times New Roman" w:hAnsi="Times New Roman" w:cs="Times New Roman"/>
          <w:sz w:val="24"/>
          <w:szCs w:val="24"/>
        </w:rPr>
        <w:t xml:space="preserve"> плотоядных животных</w:t>
      </w:r>
    </w:p>
    <w:p w:rsidR="00E7032C" w:rsidRDefault="00E7032C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Нематодозы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– заболевания плотоядных животных, вызываемые круглыми гельминтами, относящимися к классу нематод. Паразитируют нематоды преимущественно в желудочно-кишечном тракте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плотоядных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, однако могут поражать и другие органы и ткани хозяина.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В организме дефинитивных хозяев могут находиться как единичные паразиты, так и множественные их количества, которые могут привести к непроходимости кишечника и даже к разрыву кишечной стенки.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2E57CE">
        <w:rPr>
          <w:rFonts w:ascii="Times New Roman" w:hAnsi="Times New Roman" w:cs="Times New Roman"/>
          <w:b/>
          <w:sz w:val="24"/>
          <w:szCs w:val="24"/>
        </w:rPr>
        <w:t>Токсокароз</w:t>
      </w:r>
      <w:proofErr w:type="spellEnd"/>
      <w:r w:rsidRPr="002E57CE">
        <w:rPr>
          <w:rFonts w:ascii="Times New Roman" w:hAnsi="Times New Roman" w:cs="Times New Roman"/>
          <w:b/>
          <w:sz w:val="24"/>
          <w:szCs w:val="24"/>
        </w:rPr>
        <w:t xml:space="preserve"> плотоядных животных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Токсокары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паразитирую в тонком отделе кишечника, но могут и в желчных протоках печени, в протоках поджелудочной железы.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Возбудителем является нематода длиной около 10 см. Дефинитивными хозяевами для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служат собаки, песцы, лисицы и другие плотоядные животные, которые выделяют яйца гельминтов в окружающую среду с калом.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Яйца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обладают высокой устойчивостью во внешней среде, что обеспечивает повсеместное распространение. Личинки же могут сохранять жизнеспособность в организме хозяина в течение года и более. Возможно заражение внутриутробное (от матери к плоду). </w:t>
      </w:r>
    </w:p>
    <w:p w:rsidR="00E7032C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Паразитируя в организме, взрослее нематоды вызывают раздражение стенок кишечника, печени и поджелудочной железы, нарушение сосудов слизистого слоя. Возможна закупорка протоков печени, поджелудочной железы и кишечника. При миграции личинок по организму возможен разнос микроорганизмов. Развивается аллергическое и токсическое действие на жизнедеятельность паразитов. У больных животных извращается аппетит, общее состояние угнетенное, нарушается процесс пищеварения, животные истощены, ослаблены, часто наблюдают нервные нарушения. </w:t>
      </w:r>
    </w:p>
    <w:p w:rsidR="00272175" w:rsidRPr="00E50A51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2. </w:t>
      </w:r>
      <w:proofErr w:type="spellStart"/>
      <w:r w:rsidRPr="002E57CE">
        <w:rPr>
          <w:rFonts w:ascii="Times New Roman" w:hAnsi="Times New Roman" w:cs="Times New Roman"/>
          <w:b/>
          <w:sz w:val="24"/>
          <w:szCs w:val="24"/>
        </w:rPr>
        <w:t>Токсаскаридоз</w:t>
      </w:r>
      <w:proofErr w:type="spellEnd"/>
      <w:r w:rsidRPr="002E57CE">
        <w:rPr>
          <w:rFonts w:ascii="Times New Roman" w:hAnsi="Times New Roman" w:cs="Times New Roman"/>
          <w:b/>
          <w:sz w:val="24"/>
          <w:szCs w:val="24"/>
        </w:rPr>
        <w:t xml:space="preserve"> плотоядных животных</w:t>
      </w:r>
      <w:r w:rsidR="00E50A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57CE">
        <w:rPr>
          <w:rFonts w:ascii="Times New Roman" w:hAnsi="Times New Roman" w:cs="Times New Roman"/>
          <w:sz w:val="24"/>
          <w:szCs w:val="24"/>
        </w:rPr>
        <w:t xml:space="preserve">Паразит относится к нематодам, паразитирует в тонком отделе кишечника. Длина возбудителя около 5-8 см.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Токсаскаридоз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у собак, лисиц, песцов, волков и других плотоядных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распространен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во многих зонах и областях России. Антисанитарные условия содержания животных и большое количество бездомных животных способствует распространению инвазии.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Резервуарными хозяевами для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токсаскарид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служат мыши.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Плотоядные животные заражаются при проглатывании инвазионных яиц. Клинические признаки выражены слабее, чем при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токсакарозе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. Однако отмечаются поражения желудочно-кишечного слоя, расстройства пищеварения, нарушения секреторной и всасывательной функции, что ведет к гиповитаминозам,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дисбактериозам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истощению животного, нарушению аппетита.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Профилактикой служит плановая дегельминтизация животных. Соблюдение санитарно-гигиенических правил содержания животных ведет к уменьшению распространения инвазии. Профилактические дегельминтизации проводят два раза в год. </w:t>
      </w:r>
    </w:p>
    <w:p w:rsidR="00272175" w:rsidRPr="00E50A51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7CE">
        <w:rPr>
          <w:rFonts w:ascii="Times New Roman" w:hAnsi="Times New Roman" w:cs="Times New Roman"/>
          <w:b/>
          <w:sz w:val="24"/>
          <w:szCs w:val="24"/>
        </w:rPr>
        <w:t>3. Трихинеллез плотоядных животных</w:t>
      </w:r>
      <w:r w:rsidR="00E50A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 xml:space="preserve">вызывают круглые черви, как в стадии личинки, так и взрослые особи паразита. Взрослые гельминты паразитирую в тонком отделе кишечника, а личинки - в </w:t>
      </w:r>
      <w:proofErr w:type="spellStart"/>
      <w:proofErr w:type="gramStart"/>
      <w:r w:rsidRPr="002E57CE">
        <w:rPr>
          <w:rFonts w:ascii="Times New Roman" w:hAnsi="Times New Roman" w:cs="Times New Roman"/>
          <w:sz w:val="24"/>
          <w:szCs w:val="24"/>
        </w:rPr>
        <w:t>поперечно-полосатой</w:t>
      </w:r>
      <w:proofErr w:type="spellEnd"/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мускулатуре.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Трихинеллы – мелкие нематоды, длиной до 3-4 мм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самки крупнее, чем самцы.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Распространение трихинелл повсеместное – области России, страны Европы, Кавказ и др. районы. Высокая распространенность паразита связана и с неблагоприятными условиями содержания собак и других плотоядных животных. Собаки и пушные звери часто заражаются при поедании отходов животноводческих продукций различных мясоперерабатывающих предприятий.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При заражении трихинеллами, наблюдают расстройство пищеварения, проявляющееся в виде поносов, рвоты, извращении аппетита и резком истощении животного. Повышается температура тела, иногда наблюдают мышечную дрожь и нервные расстройства, проявляющиеся в нарушении координации движения.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Профилактика включает в себя строгий санитарно-гигиенический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хранением кормов животного происхождения. Уничтожают грызунов, так как они являются разносчиками инвазии.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Ухудшение общего состояния животного, угнетение, истощение организма. Нарушается аппетит – усиливается или уменьшается, может быть извращенным (поедание неестественных для здоровых собак предметов).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Нарушается кожный и волосяной покров. Шерсть тусклая, без блеска, ломкая, может выпадать. Общий волосяной покров взъерошен.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Животное «ездит» по земле или другой поверхности анальным отверстием, пытаясь тем самым почесать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анус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. В кале животного или на шерсти около анального отверстия можно обнаружить отдельные членики гельминта или всего паразита целиком.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Нарушаются функции желудочно-кишечного тракта – понос чередуется с запором, возможна рвота. Если глистной инвазией заразился щенок, то он отстает в росте и развитии, малоподвижный, апатичный и угнетенный. Даже если аппетит сохранен, животное быстро худеют, ухудшается состояние шерсти. Возможна так же рвота, понос или запор. При сильной инвазии может произойти закупорка кишечника. </w:t>
      </w:r>
    </w:p>
    <w:p w:rsidR="0027217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У щенков чаще всего наблюдают раздутое брюшко и урчание в животе. Возможно появление сильной аллергической реакции на выделяемые гельминтами токсины, иногда бывают судороги. </w:t>
      </w:r>
    </w:p>
    <w:p w:rsidR="00460935" w:rsidRPr="002E57CE" w:rsidRDefault="00272175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Для предотвращения заражения гельминтами, необходимо регулярно проводить дегельминтизацию животных. Правильный антигельминтный препарат вам поможет подобрать ветеринарный врач.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Большинство владельцев домашних животных полагают, что у их питомцев нет глистов. Ведь их собака, или кошка - чистая, ухоженная, живет с ними в одном доме, возможно </w:t>
      </w:r>
      <w:r w:rsidRPr="002E57CE">
        <w:rPr>
          <w:rFonts w:ascii="Times New Roman" w:hAnsi="Times New Roman" w:cs="Times New Roman"/>
          <w:sz w:val="24"/>
          <w:szCs w:val="24"/>
        </w:rPr>
        <w:lastRenderedPageBreak/>
        <w:t xml:space="preserve">даже спит в одной кровати и ест из одной тарелки! На самом деле по данным различных исследований от 60 до 80% домашних животных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заражены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глистами. </w:t>
      </w:r>
      <w:r w:rsidRPr="002E57CE">
        <w:rPr>
          <w:rFonts w:ascii="Times New Roman" w:hAnsi="Times New Roman" w:cs="Times New Roman"/>
          <w:sz w:val="24"/>
          <w:szCs w:val="24"/>
        </w:rPr>
        <w:tab/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Особенно опасны глистные инвазии для маленьких щенков и животных в период активного роста и развития.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При большой численности собак и кошек в крупных городах, проблема загрязнения окружающей среды фекалиями этих животных в городских условиях становится все более острой. Из 82 видов гельминтов, зарегистрированных на территории России у собак, 32 - могут паразитировать у человека.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По данным различных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иследований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среди гельминтозов собак и кошек в крупных городах преобладают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, как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дипилидиоз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токсаскаридоз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унцинариоз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Три вида гельминтов плотоядных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выше перечисленных представляют серьезную опасность не только для специфического хозяина, но и для человека.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Как определить, что ваш питомец заболел?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Заболевшие животные не могут пожаловаться на свое недомогание, поэтому большое  подспорьем для правильной диагностики и лечения четвероногого питомца является подробный рассказ владельца о наблюдении за общим состоянием животного и вероятными отклонениями в его поведении.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Зачастую такая информация позволяет ветеринарному врачу поставить своевременно правильный диагноз и избежать серьезных осложнений болезни.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E50A51" w:rsidRDefault="002D3951" w:rsidP="009F4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A51">
        <w:rPr>
          <w:rFonts w:ascii="Times New Roman" w:hAnsi="Times New Roman" w:cs="Times New Roman"/>
          <w:b/>
          <w:sz w:val="24"/>
          <w:szCs w:val="24"/>
        </w:rPr>
        <w:t>Важные показатели здоровья животных</w:t>
      </w:r>
    </w:p>
    <w:p w:rsidR="002D3951" w:rsidRPr="00E50A51" w:rsidRDefault="002D3951" w:rsidP="009F4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Здоровое животное характеризуется активным поведением, хорошим аппетитом, ровным дыханием, влажной и холодной мочкой носа, регулярно происходящими актами дефекации и мочеиспускания.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Нормальная температура тела -  колеблется в пределах 37,5-39</w:t>
      </w:r>
      <w:r w:rsidR="00E50A51" w:rsidRPr="00E50A51">
        <w:rPr>
          <w:rFonts w:ascii="Times New Roman" w:hAnsi="Times New Roman" w:cs="Times New Roman"/>
          <w:sz w:val="24"/>
          <w:szCs w:val="24"/>
          <w:vertAlign w:val="superscript"/>
        </w:rPr>
        <w:t>◦</w:t>
      </w:r>
      <w:r w:rsidRPr="002E57CE">
        <w:rPr>
          <w:rFonts w:ascii="Times New Roman" w:hAnsi="Times New Roman" w:cs="Times New Roman"/>
          <w:sz w:val="24"/>
          <w:szCs w:val="24"/>
        </w:rPr>
        <w:t>С. Температуру тела животных измеряют ректально обычным медицинским термометром.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Пульс у собак - 70 -120, у кошек 110 -130 ударов в минуту. Пульс подсчитывают на внутренней стороне бедра, приложив пальцы руки к бедренной артерии.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Дыхание у собак - 10-30, у кошек - 10-25 дыхательных движений в минуту. Частоту дыхания определяют по движению грудной клетки и живота или крыльев носа животного.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Больные собаки и кошки становятся вялыми, безразличными, малоподвижными, не отзываются на кличку, предпочитают лежать, забиваясь в углы помещений, поднимаются с места неохотно, иногда стонут, повизгивают.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Мочка носа у них сухая, нередко горячая, глаза слезящиеся, аппетит понижен или отсутствует, шерстный покров тусклый, может быть кашель, одышка, понос или запор, рвота, а также повышенная жажда.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При ряде заболеваний (чума, пироплазмоз собак и др.) наблюдается повышение температуры до 39,5 градусов C и выше, учащается пульс и дыхание.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951" w:rsidRPr="00E50A51" w:rsidRDefault="002D3951" w:rsidP="009F4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A51">
        <w:rPr>
          <w:rFonts w:ascii="Times New Roman" w:hAnsi="Times New Roman" w:cs="Times New Roman"/>
          <w:b/>
          <w:sz w:val="24"/>
          <w:szCs w:val="24"/>
        </w:rPr>
        <w:t>Признаки инвазии глистами у взрослых собак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 зависимости от количества паразитов, возраста и размера собаки признаки глистной инвазии могут быть различны.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Так у взрослых, крепких собак заражение глистами часто никак внешне проявляется.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Нередко у собак, зараженных гельминтами более тусклая шерсть, низкая упитанность, периодически наблюдается рвота и жидкий стул, появляется склонность к дерматитам и другим кожным заболеваниям, снижается общий уровень иммунитета.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Степень проявления этих признаков зависит как от интенсивности инвазии (количества глистов), так и от общего здоровья собаки.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E50A51" w:rsidRDefault="002D3951" w:rsidP="009F4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A51">
        <w:rPr>
          <w:rFonts w:ascii="Times New Roman" w:hAnsi="Times New Roman" w:cs="Times New Roman"/>
          <w:b/>
          <w:sz w:val="24"/>
          <w:szCs w:val="24"/>
        </w:rPr>
        <w:lastRenderedPageBreak/>
        <w:t>Признаки инвазии у щенков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У растущих собак инвазия глистами приводит к задержке роста и развития, появлению рахита. У маленьких щенков заметен вздутый живот и при этом отчетливо видны ребра (образуется талия).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Аппетит  извращен - щенки могу поедать несъедобные предметы, землю и др. При умеренной инвазии аппетит может быть повышен, но щенок худой. </w:t>
      </w:r>
      <w:r w:rsidRPr="002E57CE">
        <w:rPr>
          <w:rFonts w:ascii="Times New Roman" w:hAnsi="Times New Roman" w:cs="Times New Roman"/>
          <w:sz w:val="24"/>
          <w:szCs w:val="24"/>
        </w:rPr>
        <w:tab/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При большом количестве глистов нарастает слабость, щенки становятся вялыми, малоподвижными, аппетит ухудшается или исчезает совсем. При закупорке просвета кишечника у щенков начинается неукротима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рвота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и они быстро погибают.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951" w:rsidRPr="00E50A51" w:rsidRDefault="002D3951" w:rsidP="009F4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A51">
        <w:rPr>
          <w:rFonts w:ascii="Times New Roman" w:hAnsi="Times New Roman" w:cs="Times New Roman"/>
          <w:b/>
          <w:sz w:val="24"/>
          <w:szCs w:val="24"/>
        </w:rPr>
        <w:t>Профилактика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Предотвратить заражение животных гельминтами в условиях города очень проблематично.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При высокой обсемененности почвы яйцами паразитов животное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имеет риск получить инвазию даже не выходя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их квартиры, так как пыль с улицы попадает внутрь помещения на обуви владельцев.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Общие меры профилактики сводятся к предотвращению бродяжничества животных, поедания ими испражнений и потребления загрязненной пищи и воды.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Кроме того, профилактикой гельминтозов является борьба с эктопаразитами (блохами, вшами 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власоедами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) животных.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Нельзя давать животным сырую пресноводную рыбу, так как она является источником некоторых глистных инвазий для животных (описторхоз).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Специфическая профилактика основана на проведении систематической плановой дегельминтизации (изгнание глистов) животных.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Дегельминтизацию животных с профилактической целью проводят каждые три месяца, особенно важно делать это осенью, так как чаще всего заражение гельминтами происходит в теплое время года.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Для предотвращения передачи паразитов от матери потомству необходимо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глистогонить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сук перед вязкой или во время беременности.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 Для профилактики гельминтозов у щенков их дегельминтизацию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проводят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начиная с 30-35-дневного возраста.</w:t>
      </w:r>
    </w:p>
    <w:p w:rsidR="002D3951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Обязательной является профилактическая дегельминтизация щенков и собак перед проведением вакцинации, для этого животным дают глистогонные препараты за несколько дней до прививки.</w:t>
      </w:r>
    </w:p>
    <w:p w:rsidR="00E50A51" w:rsidRPr="002E57CE" w:rsidRDefault="00E50A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E50A51" w:rsidRDefault="002D3951" w:rsidP="009F4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A51">
        <w:rPr>
          <w:rFonts w:ascii="Times New Roman" w:hAnsi="Times New Roman" w:cs="Times New Roman"/>
          <w:b/>
          <w:sz w:val="24"/>
          <w:szCs w:val="24"/>
        </w:rPr>
        <w:t>Наиболее распространенные гельминтозы: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 </w:t>
      </w:r>
      <w:r w:rsidR="009F4D63">
        <w:rPr>
          <w:rFonts w:ascii="Times New Roman" w:hAnsi="Times New Roman" w:cs="Times New Roman"/>
          <w:sz w:val="24"/>
          <w:szCs w:val="24"/>
        </w:rPr>
        <w:t>Казахстане</w:t>
      </w:r>
      <w:r w:rsidRPr="002E57CE">
        <w:rPr>
          <w:rFonts w:ascii="Times New Roman" w:hAnsi="Times New Roman" w:cs="Times New Roman"/>
          <w:sz w:val="24"/>
          <w:szCs w:val="24"/>
        </w:rPr>
        <w:t xml:space="preserve"> среди гельминтозов собак и кошек преобладают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, как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токсаскаридоз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дипилидиоз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>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 северных районах так же нередко встречается описторхоз. 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Аскаридатозы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токсаскаридоз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токсокароз</w:t>
      </w:r>
      <w:proofErr w:type="spellEnd"/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57CE">
        <w:rPr>
          <w:rFonts w:ascii="Times New Roman" w:hAnsi="Times New Roman" w:cs="Times New Roman"/>
          <w:sz w:val="24"/>
          <w:szCs w:val="24"/>
        </w:rPr>
        <w:t xml:space="preserve">Заболевания, вызываемые нематодами из подотряда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Ascaridata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являются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самыми распространенными инвазиями животных  и человека.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Эти возбудителями паразитируют в тонком отделе кишечника животных, размер их небольшой от 4 до 6 см.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вызывается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Toxocara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canis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(заражено 44,0%), а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Токсоаскаридоз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 xml:space="preserve">вызывает нематода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Toxascaris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leonina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он встречается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у (16,8%) собак,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воспреимчивы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все псовые и кошки.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lastRenderedPageBreak/>
        <w:t>Источниками возбудителя инвазии служат зараженные животные.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Выделение возбудителя происходит различными путями: с фекалиями, мочой, истечениями из носа, со слюной, молоком, конъюнктивальной слизью, кровью и др.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Попав в окружающую среду яйца должны созреть в течени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3 (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Toxascaris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>) - 10 (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Toxocara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)  суток, после чего становятся заразными.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 организм собаки яйца глистов попадают через воду, загрязненные корма, посуду, амуницию и почву. Животные заражаются при заглатывании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яйц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>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Вылупившиеся в кишечнике личинки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токсакар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проникают через его стенку в кровь, разносятся по организму, попадают в легкие, вызывая там воспалительные процессы, отхаркиваются и проглатываются вместе с бронхиальной слизью.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Попав снова в кишечник, паразиты достигают там половой зрелости и начинают выделять яйца.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Возможно внутриутробное заражение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токсокарами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щенков. К 21-22 дню жизни у них в кишечнике обнаруживаются половозрелые паразиты.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Личинки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токсаскарисов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не мигрируют по организму, а развиваются в стенках тонкого отдела кишечника. Затем они проникают в просвет кишечника и становятся половозрелыми. </w:t>
      </w:r>
      <w:r w:rsidRPr="002E57CE">
        <w:rPr>
          <w:rFonts w:ascii="Times New Roman" w:hAnsi="Times New Roman" w:cs="Times New Roman"/>
          <w:sz w:val="24"/>
          <w:szCs w:val="24"/>
        </w:rPr>
        <w:tab/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Черви способны вызывать прободение стенки кишечника, открывая путь вирусам и бактериям, выделяют токсичные для организма вещества, поглощают большое количество питательных веществ. </w:t>
      </w:r>
      <w:r w:rsidRPr="002E57CE">
        <w:rPr>
          <w:rFonts w:ascii="Times New Roman" w:hAnsi="Times New Roman" w:cs="Times New Roman"/>
          <w:sz w:val="24"/>
          <w:szCs w:val="24"/>
        </w:rPr>
        <w:tab/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Большой клубок паразитов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может закупорить просвет кишечника и даже вызвать его разрыв. Нематоды способны заползать в желчные протоки и поджелудочную железу, вызывая там воспаление.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Токсокарозом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болеют в основном щенки и котята,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токсаскаридоз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чаще встречается у собак и кошек старше 6-ти месяцев. Заражение чаще происходит в теплое время года.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По последним данным Центра контроля и профилактики заболеваний (CDC), около 14% взрослых американцев заражены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токсаскаридами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>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Личинки этих круглых червей, паразитирующих в кишечнике собак и кошек, не способны размножаться в организме человека, однако их длительное присутствие приводит к опасным воспалительным процессам и, возможно, увеличивает риск развития астмы.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Признаки заболевания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Симптомы могут быть весьма разнообразны и зависят от интенсивности инвазии: рвота после приема корма, икота, исхудание, поносы и запоры, вздутие живота.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Токсокароз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часто сопровождается бронхитом, что проявляется кашлем и хрипами.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Острое течение характеризуется угнетением, потерей аппетита, быстрым исхуданием и бледностью слизистых оболочек, наличием крови в жидких фекалиях.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Лечение 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Для лечения (изгнания червей)  дают глистогонные средства: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пирантел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альбендазол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- 25 мг/кг внутрь. Массовая гибель паразитов в кишечнике и их разложение могут вызвать токсикоз, для профилактики которого назначают очистительные клизмы.</w:t>
      </w:r>
      <w:r w:rsidRPr="002E57CE">
        <w:rPr>
          <w:rFonts w:ascii="Times New Roman" w:hAnsi="Times New Roman" w:cs="Times New Roman"/>
          <w:sz w:val="24"/>
          <w:szCs w:val="24"/>
        </w:rPr>
        <w:tab/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Паразитарный бронхит, если он осложнен бактериальной микрофлорой, может потребовать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антимикробных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средств. </w:t>
      </w:r>
    </w:p>
    <w:p w:rsidR="002D3951" w:rsidRPr="009F4D63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D63">
        <w:rPr>
          <w:rFonts w:ascii="Times New Roman" w:hAnsi="Times New Roman" w:cs="Times New Roman"/>
          <w:b/>
          <w:sz w:val="24"/>
          <w:szCs w:val="24"/>
        </w:rPr>
        <w:t xml:space="preserve">Профилактика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Перед вязкой или за месяц до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щенения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необходимо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дегельминтизировать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сук и кошек одним из перечисленных препаратов, в возрасте 30-35 дней следует проводить профилактическую дегельминтизацию всех малышей.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Нельзя допускать поедания фекалий и загрязненного корма собаками.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D63">
        <w:rPr>
          <w:rFonts w:ascii="Times New Roman" w:hAnsi="Times New Roman" w:cs="Times New Roman"/>
          <w:b/>
          <w:sz w:val="24"/>
          <w:szCs w:val="24"/>
        </w:rPr>
        <w:t>Унцинариоз</w:t>
      </w:r>
      <w:proofErr w:type="spellEnd"/>
      <w:r w:rsidRPr="009F4D63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9F4D63">
        <w:rPr>
          <w:rFonts w:ascii="Times New Roman" w:hAnsi="Times New Roman" w:cs="Times New Roman"/>
          <w:b/>
          <w:sz w:val="24"/>
          <w:szCs w:val="24"/>
        </w:rPr>
        <w:t>анкилостоматоз</w:t>
      </w:r>
      <w:proofErr w:type="spellEnd"/>
      <w:r w:rsidR="009F4D63" w:rsidRPr="009F4D63">
        <w:rPr>
          <w:rFonts w:ascii="Times New Roman" w:hAnsi="Times New Roman" w:cs="Times New Roman"/>
          <w:b/>
          <w:sz w:val="24"/>
          <w:szCs w:val="24"/>
        </w:rPr>
        <w:t>.</w:t>
      </w:r>
      <w:r w:rsidR="009F4D63">
        <w:rPr>
          <w:rFonts w:ascii="Times New Roman" w:hAnsi="Times New Roman" w:cs="Times New Roman"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 xml:space="preserve">Относятся к распространенным повсеместно заболеваниям собак и кошек, регистрируются у 5-6% животных.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Это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заболевания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вызываемые также нематодами семейства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Ancylostomatidae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паразитирующими в тонком отделе кишечника собак и пушных зверей.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lastRenderedPageBreak/>
        <w:t>Возбудители попадают в организм животных в виде инвазионных личинок через кожу или через рот, возможно самозаражение.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Проникнув через кожу, личинки попадают в периферические кровеносные сосуды, затем проникают в легкие, бронхи и трахею. При кашле попадают в ротовую полость и будучи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проглоченными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прикрепляются к стенке кишечника, где через 12-24 дня достигают половой зрелости.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Размеры взрослых паразитов 0,5-2,0 см. При попадании личинок через рот они сразу достигают кишечника, не мигрируют по организму.</w:t>
      </w:r>
      <w:r w:rsidR="009F4D63">
        <w:rPr>
          <w:rFonts w:ascii="Times New Roman" w:hAnsi="Times New Roman" w:cs="Times New Roman"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>Признаки заболевания общие для кишечных гельминтозов</w:t>
      </w:r>
      <w:r w:rsidR="009F4D63">
        <w:rPr>
          <w:rFonts w:ascii="Times New Roman" w:hAnsi="Times New Roman" w:cs="Times New Roman"/>
          <w:sz w:val="24"/>
          <w:szCs w:val="24"/>
        </w:rPr>
        <w:t xml:space="preserve">. </w:t>
      </w:r>
      <w:r w:rsidRPr="002E57CE">
        <w:rPr>
          <w:rFonts w:ascii="Times New Roman" w:hAnsi="Times New Roman" w:cs="Times New Roman"/>
          <w:sz w:val="24"/>
          <w:szCs w:val="24"/>
        </w:rPr>
        <w:t>Лечение и профилактика те же, что при аскаридозах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D63">
        <w:rPr>
          <w:rFonts w:ascii="Times New Roman" w:hAnsi="Times New Roman" w:cs="Times New Roman"/>
          <w:b/>
          <w:sz w:val="24"/>
          <w:szCs w:val="24"/>
        </w:rPr>
        <w:t>Дипилидиоз</w:t>
      </w:r>
      <w:proofErr w:type="spellEnd"/>
      <w:r w:rsidR="009F4D63" w:rsidRPr="009F4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D63">
        <w:rPr>
          <w:rFonts w:ascii="Times New Roman" w:hAnsi="Times New Roman" w:cs="Times New Roman"/>
          <w:sz w:val="24"/>
          <w:szCs w:val="24"/>
        </w:rPr>
        <w:t xml:space="preserve">- </w:t>
      </w:r>
      <w:r w:rsidRPr="002E57CE">
        <w:rPr>
          <w:rFonts w:ascii="Times New Roman" w:hAnsi="Times New Roman" w:cs="Times New Roman"/>
          <w:sz w:val="24"/>
          <w:szCs w:val="24"/>
        </w:rPr>
        <w:t xml:space="preserve">одно из самых распространенных инвазионных  заболеваний собак и кошек, вызываемое огуречным цепнем -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цестодой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паразитирующей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в тонком отделе кишечника</w:t>
      </w:r>
      <w:r w:rsidR="009F4D63">
        <w:rPr>
          <w:rFonts w:ascii="Times New Roman" w:hAnsi="Times New Roman" w:cs="Times New Roman"/>
          <w:sz w:val="24"/>
          <w:szCs w:val="24"/>
        </w:rPr>
        <w:t>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Восприимчивы многие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платоядные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всеядные и человек. Встречается у 28% собак, содержащихся в условиях города.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D63">
        <w:rPr>
          <w:rFonts w:ascii="Times New Roman" w:hAnsi="Times New Roman" w:cs="Times New Roman"/>
          <w:b/>
          <w:sz w:val="24"/>
          <w:szCs w:val="24"/>
        </w:rPr>
        <w:t>Возбудитель заболевания</w:t>
      </w:r>
      <w:r w:rsidRPr="002E57C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Dipylidium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caninum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- проникает в организм животного в виде личинок при заглатывании блох, вшей 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власоедов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>.</w:t>
      </w:r>
      <w:r w:rsidR="009F4D63">
        <w:rPr>
          <w:rFonts w:ascii="Times New Roman" w:hAnsi="Times New Roman" w:cs="Times New Roman"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>В тонком отделе кишечника личинки прикрепляются к кишечной стенке и развиваются во взрослую особь, которая может достигать одного метра в длину. Тело паразита состоит из отдельных члеников. По мере созревания последние членики, содержащие яйца паразитов, периодически отрываются и выходят с калом.</w:t>
      </w:r>
      <w:r w:rsidR="009F4D63">
        <w:rPr>
          <w:rFonts w:ascii="Times New Roman" w:hAnsi="Times New Roman" w:cs="Times New Roman"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>Вышедшие членики напоминают огуречные семена, они подвижны и способны переползать на некоторое расстояние, рассеивая яйца.</w:t>
      </w:r>
      <w:r w:rsidR="009F4D63">
        <w:rPr>
          <w:rFonts w:ascii="Times New Roman" w:hAnsi="Times New Roman" w:cs="Times New Roman"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 xml:space="preserve">Личинки блох и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власоедов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заглатывают яйца огуречного цепня. Из яиц в организме этих насекомых вырастают личинки червя.</w:t>
      </w:r>
    </w:p>
    <w:p w:rsidR="002D3951" w:rsidRPr="009F4D63" w:rsidRDefault="009F4D63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D63">
        <w:rPr>
          <w:rFonts w:ascii="Times New Roman" w:hAnsi="Times New Roman" w:cs="Times New Roman"/>
          <w:b/>
          <w:sz w:val="24"/>
          <w:szCs w:val="24"/>
        </w:rPr>
        <w:t>Клинические признаки.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951" w:rsidRPr="002E57CE">
        <w:rPr>
          <w:rFonts w:ascii="Times New Roman" w:hAnsi="Times New Roman" w:cs="Times New Roman"/>
          <w:sz w:val="24"/>
          <w:szCs w:val="24"/>
        </w:rPr>
        <w:t>Цестоды потребляют большое количество питательных веществ, выделяют токсические продукты обмена, повреждают стенку кишечника, вызывают ее раздражение, провоцируют кишечные кровотечения, способны вызвать непроходимость кишечника и его заворот, иногда вызывают аллергические реакции у собак.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Признаки заболевания достаточно разнообразны. Чаще всего наблюдается сочетание извращенного аппетита с исхуданием.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Животные ездят на попе, периодически возникает рвота, понос, запоры. Иногда заболевание сопровождается приступами судорог, слюнотечением.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В кале животного можно заметить подвижные членики червя, похожие на огуречные семечки.</w:t>
      </w:r>
    </w:p>
    <w:p w:rsidR="002D3951" w:rsidRPr="009F4D63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D63">
        <w:rPr>
          <w:rFonts w:ascii="Times New Roman" w:hAnsi="Times New Roman" w:cs="Times New Roman"/>
          <w:b/>
          <w:sz w:val="24"/>
          <w:szCs w:val="24"/>
        </w:rPr>
        <w:t>Лечение</w:t>
      </w:r>
      <w:r w:rsidR="009F4D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57CE">
        <w:rPr>
          <w:rFonts w:ascii="Times New Roman" w:hAnsi="Times New Roman" w:cs="Times New Roman"/>
          <w:sz w:val="24"/>
          <w:szCs w:val="24"/>
        </w:rPr>
        <w:t xml:space="preserve">Применяют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празиквантел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азинокс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альбен</w:t>
      </w:r>
      <w:proofErr w:type="spellEnd"/>
      <w:proofErr w:type="gramStart"/>
      <w:r w:rsidRPr="002E57C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дронтал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+) - 5 мг/кг внутрь.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Все противоглистные средства лучше задавать с мясным фаршем.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Через 2 недели дегельминтизацию желательно повторить.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Кроме перечисленных препаратов, изредка используют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фенбендазол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альбендазол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мебендазол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битионол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аминоакрихин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3951" w:rsidRPr="009F4D63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D63">
        <w:rPr>
          <w:rFonts w:ascii="Times New Roman" w:hAnsi="Times New Roman" w:cs="Times New Roman"/>
          <w:b/>
          <w:sz w:val="24"/>
          <w:szCs w:val="24"/>
        </w:rPr>
        <w:t>Профилактика.</w:t>
      </w:r>
      <w:r w:rsidR="009F4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 xml:space="preserve">Своевременно уничтожают блох и других эктопаразитов на собаках. Еще лучше применять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репеллентные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средства - специальные ошейники, шампуни и дусты, отпугивающие насекомых.</w:t>
      </w:r>
    </w:p>
    <w:p w:rsidR="002D3951" w:rsidRPr="009F4D63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D63">
        <w:rPr>
          <w:rFonts w:ascii="Times New Roman" w:hAnsi="Times New Roman" w:cs="Times New Roman"/>
          <w:b/>
          <w:sz w:val="24"/>
          <w:szCs w:val="24"/>
        </w:rPr>
        <w:t>Профилактические дегельминтизации у собак</w:t>
      </w:r>
      <w:r w:rsidR="009F4D63">
        <w:rPr>
          <w:rFonts w:ascii="Times New Roman" w:hAnsi="Times New Roman" w:cs="Times New Roman"/>
          <w:b/>
          <w:sz w:val="24"/>
          <w:szCs w:val="24"/>
        </w:rPr>
        <w:t>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Первую дегельминтизацию у щенков начинают проводить с возраста 3 недель, затем повторно в 1,5 месяца, за 10-12 дней перед первой вакцинацией.</w:t>
      </w:r>
      <w:r w:rsidRPr="002E57CE">
        <w:rPr>
          <w:rFonts w:ascii="Times New Roman" w:hAnsi="Times New Roman" w:cs="Times New Roman"/>
          <w:sz w:val="24"/>
          <w:szCs w:val="24"/>
        </w:rPr>
        <w:tab/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Если животное живет в домашних условиях и ест исключительно сухие коммерческие корма, то в дальнейшем достаточно проводить обработки против гельминтов (глистов) всего 2 раза в год.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Собакам, питающимся натуральными кормами и подбирающим что-либо на улице антигельминтные препараты лучше давать четыре раза в год, каждые три месяца и за 10-12 дней перед ежегодной вакцинацией.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9F4D63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D63">
        <w:rPr>
          <w:rFonts w:ascii="Times New Roman" w:hAnsi="Times New Roman" w:cs="Times New Roman"/>
          <w:b/>
          <w:sz w:val="24"/>
          <w:szCs w:val="24"/>
        </w:rPr>
        <w:lastRenderedPageBreak/>
        <w:t>У кошек</w:t>
      </w:r>
      <w:r w:rsidR="009F4D63">
        <w:rPr>
          <w:rFonts w:ascii="Times New Roman" w:hAnsi="Times New Roman" w:cs="Times New Roman"/>
          <w:b/>
          <w:sz w:val="24"/>
          <w:szCs w:val="24"/>
        </w:rPr>
        <w:t>.</w:t>
      </w:r>
      <w:r w:rsidRPr="009F4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57CE">
        <w:rPr>
          <w:rFonts w:ascii="Times New Roman" w:hAnsi="Times New Roman" w:cs="Times New Roman"/>
          <w:sz w:val="24"/>
          <w:szCs w:val="24"/>
        </w:rPr>
        <w:t xml:space="preserve">Первую дегельминтизацию котят проводят в возрасте 6 недель, а в последующем перед вакцинацией, то есть в 10-11 недель, затем ежеквартально, каждые три месяца, если кошка имеет возможность гулять на улице и два раза в год, если кошка содержится дома и питается готовыми кормами. </w:t>
      </w:r>
    </w:p>
    <w:p w:rsidR="002D3951" w:rsidRPr="009F4D63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D63">
        <w:rPr>
          <w:rFonts w:ascii="Times New Roman" w:hAnsi="Times New Roman" w:cs="Times New Roman"/>
          <w:b/>
          <w:sz w:val="24"/>
          <w:szCs w:val="24"/>
        </w:rPr>
        <w:t>Профилактика</w:t>
      </w:r>
      <w:r w:rsidR="009F4D6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Проявляя заботу о здоровье Ваших домашних питомцев  не забывайте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о собственной безопасности и  членов Вашей семьи.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 xml:space="preserve">И в первую очередь помните, если у Вас есть маленькие дети,  то 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антипаразитарного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 xml:space="preserve"> иммунитета у них пока еще нет.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7CE">
        <w:rPr>
          <w:rFonts w:ascii="Times New Roman" w:hAnsi="Times New Roman" w:cs="Times New Roman"/>
          <w:sz w:val="24"/>
          <w:szCs w:val="24"/>
        </w:rPr>
        <w:t>Действие  программ "</w:t>
      </w:r>
      <w:proofErr w:type="spellStart"/>
      <w:r w:rsidRPr="002E57CE">
        <w:rPr>
          <w:rFonts w:ascii="Times New Roman" w:hAnsi="Times New Roman" w:cs="Times New Roman"/>
          <w:sz w:val="24"/>
          <w:szCs w:val="24"/>
        </w:rPr>
        <w:t>GelmoStop</w:t>
      </w:r>
      <w:proofErr w:type="spellEnd"/>
      <w:r w:rsidRPr="002E57CE">
        <w:rPr>
          <w:rFonts w:ascii="Times New Roman" w:hAnsi="Times New Roman" w:cs="Times New Roman"/>
          <w:sz w:val="24"/>
          <w:szCs w:val="24"/>
        </w:rPr>
        <w:t>" при перечисленных паразитарных инвазиях, передающихся от животных к человеку достигает 100% эффективности  и является прекрасным профилактическим средством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57CE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2E57CE">
        <w:rPr>
          <w:rFonts w:ascii="Times New Roman" w:hAnsi="Times New Roman" w:cs="Times New Roman"/>
          <w:sz w:val="24"/>
          <w:szCs w:val="24"/>
        </w:rPr>
        <w:t xml:space="preserve">то доказано  практическим применением. </w:t>
      </w: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951" w:rsidRPr="002E57CE" w:rsidRDefault="002D3951" w:rsidP="009F4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D3951" w:rsidRPr="002E57CE" w:rsidSect="0011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2175"/>
    <w:rsid w:val="0002241E"/>
    <w:rsid w:val="00102600"/>
    <w:rsid w:val="001148A0"/>
    <w:rsid w:val="00272175"/>
    <w:rsid w:val="002D3951"/>
    <w:rsid w:val="002E57CE"/>
    <w:rsid w:val="00460935"/>
    <w:rsid w:val="009A1F4A"/>
    <w:rsid w:val="009F4D63"/>
    <w:rsid w:val="00A232F0"/>
    <w:rsid w:val="00E50A51"/>
    <w:rsid w:val="00E7032C"/>
    <w:rsid w:val="00ED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4469</Words>
  <Characters>25475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29885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Пользователь</cp:lastModifiedBy>
  <cp:revision>8</cp:revision>
  <dcterms:created xsi:type="dcterms:W3CDTF">2014-01-23T08:27:00Z</dcterms:created>
  <dcterms:modified xsi:type="dcterms:W3CDTF">2018-04-10T08:11:00Z</dcterms:modified>
</cp:coreProperties>
</file>